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DB" w:rsidRPr="005F611D" w:rsidRDefault="00E1606C" w:rsidP="00A42033">
      <w:pPr>
        <w:jc w:val="center"/>
        <w:rPr>
          <w:b/>
          <w:sz w:val="28"/>
          <w:szCs w:val="28"/>
        </w:rPr>
      </w:pPr>
      <w:r w:rsidRPr="005F611D">
        <w:rPr>
          <w:b/>
          <w:sz w:val="28"/>
          <w:szCs w:val="28"/>
        </w:rPr>
        <w:t>РЕГЛАМЕНТ</w:t>
      </w:r>
    </w:p>
    <w:p w:rsidR="00A42033" w:rsidRPr="005F611D" w:rsidRDefault="00E1606C" w:rsidP="00A42033">
      <w:pPr>
        <w:jc w:val="center"/>
        <w:rPr>
          <w:b/>
          <w:sz w:val="28"/>
          <w:szCs w:val="28"/>
        </w:rPr>
      </w:pPr>
      <w:r w:rsidRPr="005F611D">
        <w:rPr>
          <w:b/>
          <w:sz w:val="28"/>
          <w:szCs w:val="28"/>
        </w:rPr>
        <w:t xml:space="preserve">проведения </w:t>
      </w:r>
      <w:r w:rsidR="00A42033" w:rsidRPr="005F611D">
        <w:rPr>
          <w:b/>
          <w:sz w:val="28"/>
          <w:szCs w:val="28"/>
        </w:rPr>
        <w:t>публич</w:t>
      </w:r>
      <w:r w:rsidR="007C7DF2">
        <w:rPr>
          <w:b/>
          <w:sz w:val="28"/>
          <w:szCs w:val="28"/>
        </w:rPr>
        <w:t>ных слушаний по годовому отчёту</w:t>
      </w:r>
    </w:p>
    <w:p w:rsidR="00A42033" w:rsidRPr="005F611D" w:rsidRDefault="00A42033" w:rsidP="00A42033">
      <w:pPr>
        <w:jc w:val="center"/>
        <w:rPr>
          <w:b/>
          <w:sz w:val="28"/>
          <w:szCs w:val="28"/>
        </w:rPr>
      </w:pPr>
      <w:r w:rsidRPr="005F611D">
        <w:rPr>
          <w:b/>
          <w:sz w:val="28"/>
          <w:szCs w:val="28"/>
        </w:rPr>
        <w:t>об исполнении окружного бюджета за 201</w:t>
      </w:r>
      <w:r w:rsidR="001F1AF6">
        <w:rPr>
          <w:b/>
          <w:sz w:val="28"/>
          <w:szCs w:val="28"/>
        </w:rPr>
        <w:t>7</w:t>
      </w:r>
      <w:r w:rsidRPr="005F611D">
        <w:rPr>
          <w:b/>
          <w:sz w:val="28"/>
          <w:szCs w:val="28"/>
        </w:rPr>
        <w:t xml:space="preserve"> год</w:t>
      </w:r>
    </w:p>
    <w:p w:rsidR="00A42033" w:rsidRPr="005F611D" w:rsidRDefault="00A42033" w:rsidP="00A42033">
      <w:pPr>
        <w:jc w:val="center"/>
        <w:rPr>
          <w:b/>
          <w:sz w:val="28"/>
          <w:szCs w:val="28"/>
        </w:rPr>
      </w:pPr>
    </w:p>
    <w:p w:rsidR="00006DCB" w:rsidRPr="005F611D" w:rsidRDefault="00006DCB" w:rsidP="00A42033">
      <w:pPr>
        <w:jc w:val="center"/>
        <w:rPr>
          <w:b/>
          <w:sz w:val="28"/>
          <w:szCs w:val="28"/>
        </w:rPr>
      </w:pPr>
    </w:p>
    <w:p w:rsidR="00B0542A" w:rsidRPr="005F611D" w:rsidRDefault="009C1209" w:rsidP="00006DCB">
      <w:pPr>
        <w:jc w:val="both"/>
        <w:rPr>
          <w:sz w:val="28"/>
          <w:szCs w:val="28"/>
        </w:rPr>
      </w:pPr>
      <w:r>
        <w:rPr>
          <w:sz w:val="28"/>
          <w:szCs w:val="28"/>
        </w:rPr>
        <w:t>Актовый зал Администрации</w:t>
      </w:r>
    </w:p>
    <w:p w:rsidR="00976C04" w:rsidRPr="005F611D" w:rsidRDefault="00B0542A" w:rsidP="00006DCB">
      <w:pPr>
        <w:jc w:val="both"/>
        <w:rPr>
          <w:sz w:val="28"/>
          <w:szCs w:val="28"/>
        </w:rPr>
      </w:pPr>
      <w:r w:rsidRPr="005F611D">
        <w:rPr>
          <w:sz w:val="28"/>
          <w:szCs w:val="28"/>
        </w:rPr>
        <w:t>Ненецк</w:t>
      </w:r>
      <w:r w:rsidR="005F611D">
        <w:rPr>
          <w:sz w:val="28"/>
          <w:szCs w:val="28"/>
        </w:rPr>
        <w:t xml:space="preserve">ого автономного округа         </w:t>
      </w:r>
      <w:r w:rsidRPr="005F611D">
        <w:rPr>
          <w:sz w:val="28"/>
          <w:szCs w:val="28"/>
        </w:rPr>
        <w:t xml:space="preserve">                 </w:t>
      </w:r>
      <w:r w:rsidR="00934F72">
        <w:rPr>
          <w:sz w:val="28"/>
          <w:szCs w:val="28"/>
        </w:rPr>
        <w:t xml:space="preserve">  1</w:t>
      </w:r>
      <w:r w:rsidR="009C1209">
        <w:rPr>
          <w:sz w:val="28"/>
          <w:szCs w:val="28"/>
        </w:rPr>
        <w:t>7</w:t>
      </w:r>
      <w:r w:rsidR="00934F72">
        <w:rPr>
          <w:sz w:val="28"/>
          <w:szCs w:val="28"/>
        </w:rPr>
        <w:t xml:space="preserve"> мая</w:t>
      </w:r>
      <w:r w:rsidRPr="005F611D">
        <w:rPr>
          <w:sz w:val="28"/>
          <w:szCs w:val="28"/>
        </w:rPr>
        <w:t xml:space="preserve"> 201</w:t>
      </w:r>
      <w:r w:rsidR="001F1AF6">
        <w:rPr>
          <w:sz w:val="28"/>
          <w:szCs w:val="28"/>
        </w:rPr>
        <w:t>8</w:t>
      </w:r>
      <w:r w:rsidRPr="005F611D">
        <w:rPr>
          <w:sz w:val="28"/>
          <w:szCs w:val="28"/>
        </w:rPr>
        <w:t xml:space="preserve"> года 1</w:t>
      </w:r>
      <w:r w:rsidR="001F1AF6">
        <w:rPr>
          <w:sz w:val="28"/>
          <w:szCs w:val="28"/>
        </w:rPr>
        <w:t>6</w:t>
      </w:r>
      <w:r w:rsidR="007E574B" w:rsidRPr="005F611D">
        <w:rPr>
          <w:sz w:val="28"/>
          <w:szCs w:val="28"/>
        </w:rPr>
        <w:t>.00</w:t>
      </w:r>
      <w:r w:rsidRPr="005F611D">
        <w:rPr>
          <w:sz w:val="28"/>
          <w:szCs w:val="28"/>
        </w:rPr>
        <w:t xml:space="preserve"> час.</w:t>
      </w:r>
    </w:p>
    <w:p w:rsidR="00006DCB" w:rsidRPr="005F611D" w:rsidRDefault="00006DCB" w:rsidP="00006DCB">
      <w:pPr>
        <w:jc w:val="both"/>
        <w:rPr>
          <w:sz w:val="28"/>
          <w:szCs w:val="28"/>
        </w:rPr>
      </w:pPr>
    </w:p>
    <w:p w:rsidR="00006DCB" w:rsidRPr="005F611D" w:rsidRDefault="00006DCB" w:rsidP="00A42033">
      <w:pPr>
        <w:jc w:val="center"/>
        <w:rPr>
          <w:b/>
          <w:sz w:val="28"/>
          <w:szCs w:val="28"/>
        </w:rPr>
      </w:pP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096"/>
        <w:gridCol w:w="1610"/>
      </w:tblGrid>
      <w:tr w:rsidR="00B0542A" w:rsidRPr="00B6322E" w:rsidTr="00B6322E">
        <w:trPr>
          <w:jc w:val="center"/>
        </w:trPr>
        <w:tc>
          <w:tcPr>
            <w:tcW w:w="648" w:type="dxa"/>
          </w:tcPr>
          <w:p w:rsidR="00B0542A" w:rsidRPr="00B6322E" w:rsidRDefault="00B0542A" w:rsidP="00B6322E">
            <w:pPr>
              <w:spacing w:after="120"/>
              <w:ind w:firstLine="323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6" w:type="dxa"/>
            <w:vAlign w:val="center"/>
          </w:tcPr>
          <w:p w:rsidR="00B0542A" w:rsidRPr="00B6322E" w:rsidRDefault="007E574B" w:rsidP="00B6322E">
            <w:pPr>
              <w:spacing w:after="120"/>
              <w:ind w:firstLine="323"/>
              <w:jc w:val="center"/>
              <w:rPr>
                <w:sz w:val="28"/>
                <w:szCs w:val="28"/>
              </w:rPr>
            </w:pPr>
            <w:r w:rsidRPr="00B6322E">
              <w:rPr>
                <w:sz w:val="28"/>
                <w:szCs w:val="28"/>
              </w:rPr>
              <w:t>Порядок проведения</w:t>
            </w:r>
          </w:p>
        </w:tc>
        <w:tc>
          <w:tcPr>
            <w:tcW w:w="1610" w:type="dxa"/>
            <w:vAlign w:val="center"/>
          </w:tcPr>
          <w:p w:rsidR="00B0542A" w:rsidRPr="00B6322E" w:rsidRDefault="0077272A" w:rsidP="00B6322E">
            <w:pPr>
              <w:jc w:val="center"/>
              <w:rPr>
                <w:sz w:val="28"/>
                <w:szCs w:val="28"/>
              </w:rPr>
            </w:pPr>
            <w:proofErr w:type="spellStart"/>
            <w:r w:rsidRPr="00B6322E">
              <w:rPr>
                <w:sz w:val="28"/>
                <w:szCs w:val="28"/>
              </w:rPr>
              <w:t>Продолжи-тельность</w:t>
            </w:r>
            <w:proofErr w:type="spellEnd"/>
          </w:p>
        </w:tc>
      </w:tr>
      <w:tr w:rsidR="00B0542A" w:rsidRPr="00B6322E" w:rsidTr="00B6322E">
        <w:trPr>
          <w:jc w:val="center"/>
        </w:trPr>
        <w:tc>
          <w:tcPr>
            <w:tcW w:w="648" w:type="dxa"/>
          </w:tcPr>
          <w:p w:rsidR="00B0542A" w:rsidRPr="00B6322E" w:rsidRDefault="00B0542A" w:rsidP="00B6322E">
            <w:pPr>
              <w:numPr>
                <w:ilvl w:val="0"/>
                <w:numId w:val="1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096" w:type="dxa"/>
            <w:vAlign w:val="center"/>
          </w:tcPr>
          <w:p w:rsidR="00B0542A" w:rsidRPr="00B6322E" w:rsidRDefault="00B0542A" w:rsidP="00B6322E">
            <w:pPr>
              <w:spacing w:before="120" w:after="120"/>
              <w:ind w:firstLine="323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Вступительное слово председательствующего</w:t>
            </w:r>
            <w:r w:rsidRPr="00B6322E">
              <w:rPr>
                <w:sz w:val="28"/>
                <w:szCs w:val="28"/>
              </w:rPr>
              <w:t xml:space="preserve"> </w:t>
            </w:r>
            <w:r w:rsidR="00D35E24">
              <w:rPr>
                <w:sz w:val="28"/>
                <w:szCs w:val="28"/>
              </w:rPr>
              <w:t xml:space="preserve">   </w:t>
            </w:r>
            <w:r w:rsidRPr="00B6322E">
              <w:rPr>
                <w:sz w:val="28"/>
                <w:szCs w:val="28"/>
              </w:rPr>
              <w:t xml:space="preserve"> </w:t>
            </w:r>
            <w:r w:rsidRPr="005F611D">
              <w:t>(оглашает</w:t>
            </w:r>
            <w:r w:rsidR="006F38CD" w:rsidRPr="005F611D">
              <w:t xml:space="preserve"> состав участников,</w:t>
            </w:r>
            <w:r w:rsidRPr="005F611D">
              <w:t xml:space="preserve"> порядок и регламент обсуждения)</w:t>
            </w:r>
          </w:p>
        </w:tc>
        <w:tc>
          <w:tcPr>
            <w:tcW w:w="1610" w:type="dxa"/>
            <w:vAlign w:val="center"/>
          </w:tcPr>
          <w:p w:rsidR="00B0542A" w:rsidRPr="00B6322E" w:rsidRDefault="00B0542A" w:rsidP="00B6322E">
            <w:pPr>
              <w:jc w:val="center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до 5 мин</w:t>
            </w:r>
            <w:r w:rsidR="00BC3B62">
              <w:rPr>
                <w:b/>
                <w:sz w:val="28"/>
                <w:szCs w:val="28"/>
              </w:rPr>
              <w:t>.</w:t>
            </w:r>
          </w:p>
        </w:tc>
      </w:tr>
      <w:tr w:rsidR="00B0542A" w:rsidRPr="00B6322E" w:rsidTr="00B6322E">
        <w:trPr>
          <w:jc w:val="center"/>
        </w:trPr>
        <w:tc>
          <w:tcPr>
            <w:tcW w:w="648" w:type="dxa"/>
          </w:tcPr>
          <w:p w:rsidR="00B0542A" w:rsidRPr="00B6322E" w:rsidRDefault="00B0542A" w:rsidP="00B6322E">
            <w:pPr>
              <w:numPr>
                <w:ilvl w:val="0"/>
                <w:numId w:val="1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096" w:type="dxa"/>
            <w:vAlign w:val="center"/>
          </w:tcPr>
          <w:p w:rsidR="00B0542A" w:rsidRPr="00B6322E" w:rsidRDefault="00B0542A" w:rsidP="00E93A5A">
            <w:pPr>
              <w:spacing w:before="120" w:after="120"/>
              <w:ind w:firstLine="323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Выступление докладчика</w:t>
            </w:r>
            <w:r w:rsidRPr="00B6322E">
              <w:rPr>
                <w:sz w:val="28"/>
                <w:szCs w:val="28"/>
              </w:rPr>
              <w:t xml:space="preserve"> </w:t>
            </w:r>
            <w:r w:rsidR="00A61DB3">
              <w:rPr>
                <w:sz w:val="28"/>
                <w:szCs w:val="28"/>
              </w:rPr>
              <w:t xml:space="preserve">                                         </w:t>
            </w:r>
            <w:r w:rsidR="00A61DB3" w:rsidRPr="00A61DB3">
              <w:t>(заместитель губернатора НАО – руководитель Департамента финансов и экономики НАО Логвиненко Т.П.)</w:t>
            </w:r>
          </w:p>
        </w:tc>
        <w:tc>
          <w:tcPr>
            <w:tcW w:w="1610" w:type="dxa"/>
            <w:vAlign w:val="center"/>
          </w:tcPr>
          <w:p w:rsidR="00B0542A" w:rsidRPr="00B6322E" w:rsidRDefault="00B0542A" w:rsidP="00201A0F">
            <w:pPr>
              <w:jc w:val="center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 xml:space="preserve">до </w:t>
            </w:r>
            <w:r w:rsidR="00201A0F">
              <w:rPr>
                <w:b/>
                <w:sz w:val="28"/>
                <w:szCs w:val="28"/>
              </w:rPr>
              <w:t>2</w:t>
            </w:r>
            <w:r w:rsidRPr="00B6322E">
              <w:rPr>
                <w:b/>
                <w:sz w:val="28"/>
                <w:szCs w:val="28"/>
              </w:rPr>
              <w:t>0 мин</w:t>
            </w:r>
            <w:r w:rsidR="00BC3B62">
              <w:rPr>
                <w:b/>
                <w:sz w:val="28"/>
                <w:szCs w:val="28"/>
              </w:rPr>
              <w:t>.</w:t>
            </w:r>
          </w:p>
        </w:tc>
      </w:tr>
      <w:tr w:rsidR="00B0542A" w:rsidRPr="00B6322E" w:rsidTr="00B6322E">
        <w:trPr>
          <w:jc w:val="center"/>
        </w:trPr>
        <w:tc>
          <w:tcPr>
            <w:tcW w:w="648" w:type="dxa"/>
          </w:tcPr>
          <w:p w:rsidR="00B0542A" w:rsidRPr="00B6322E" w:rsidRDefault="00B0542A" w:rsidP="00B6322E">
            <w:pPr>
              <w:numPr>
                <w:ilvl w:val="0"/>
                <w:numId w:val="1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096" w:type="dxa"/>
            <w:vAlign w:val="center"/>
          </w:tcPr>
          <w:p w:rsidR="00B0542A" w:rsidRPr="00B6322E" w:rsidRDefault="00B0542A" w:rsidP="00B6322E">
            <w:pPr>
              <w:spacing w:before="120" w:after="120"/>
              <w:ind w:firstLine="323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Вопросы к докладчику</w:t>
            </w:r>
            <w:r w:rsidRPr="00B6322E">
              <w:rPr>
                <w:sz w:val="28"/>
                <w:szCs w:val="28"/>
              </w:rPr>
              <w:t xml:space="preserve"> и ответы на них</w:t>
            </w:r>
          </w:p>
        </w:tc>
        <w:tc>
          <w:tcPr>
            <w:tcW w:w="1610" w:type="dxa"/>
            <w:vAlign w:val="center"/>
          </w:tcPr>
          <w:p w:rsidR="00B0542A" w:rsidRPr="00B6322E" w:rsidRDefault="00B0542A" w:rsidP="00FF4F01">
            <w:pPr>
              <w:jc w:val="center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 xml:space="preserve">до </w:t>
            </w:r>
            <w:r w:rsidR="00FF4F01">
              <w:rPr>
                <w:b/>
                <w:sz w:val="28"/>
                <w:szCs w:val="28"/>
              </w:rPr>
              <w:t>2</w:t>
            </w:r>
            <w:r w:rsidRPr="00B6322E">
              <w:rPr>
                <w:b/>
                <w:sz w:val="28"/>
                <w:szCs w:val="28"/>
              </w:rPr>
              <w:t>0 мин</w:t>
            </w:r>
            <w:r w:rsidR="00BC3B62">
              <w:rPr>
                <w:b/>
                <w:sz w:val="28"/>
                <w:szCs w:val="28"/>
              </w:rPr>
              <w:t>.</w:t>
            </w:r>
          </w:p>
        </w:tc>
      </w:tr>
      <w:tr w:rsidR="00B0542A" w:rsidRPr="00B6322E" w:rsidTr="00B6322E">
        <w:trPr>
          <w:jc w:val="center"/>
        </w:trPr>
        <w:tc>
          <w:tcPr>
            <w:tcW w:w="648" w:type="dxa"/>
          </w:tcPr>
          <w:p w:rsidR="00B0542A" w:rsidRPr="00B6322E" w:rsidRDefault="00B0542A" w:rsidP="00B6322E">
            <w:pPr>
              <w:numPr>
                <w:ilvl w:val="0"/>
                <w:numId w:val="1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096" w:type="dxa"/>
            <w:vAlign w:val="center"/>
          </w:tcPr>
          <w:p w:rsidR="00B0542A" w:rsidRPr="00B6322E" w:rsidRDefault="00B0542A" w:rsidP="00B6322E">
            <w:pPr>
              <w:spacing w:before="120" w:after="120"/>
              <w:ind w:firstLine="323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Прения</w:t>
            </w:r>
            <w:r w:rsidRPr="00B6322E">
              <w:rPr>
                <w:sz w:val="28"/>
                <w:szCs w:val="28"/>
              </w:rPr>
              <w:t xml:space="preserve"> </w:t>
            </w:r>
            <w:r w:rsidRPr="005F611D">
              <w:t>(обсуждение, мнения, предложения)</w:t>
            </w:r>
          </w:p>
        </w:tc>
        <w:tc>
          <w:tcPr>
            <w:tcW w:w="1610" w:type="dxa"/>
            <w:vAlign w:val="center"/>
          </w:tcPr>
          <w:p w:rsidR="00B0542A" w:rsidRPr="00B6322E" w:rsidRDefault="00B0542A" w:rsidP="00FF4F01">
            <w:pPr>
              <w:jc w:val="center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 xml:space="preserve">до </w:t>
            </w:r>
            <w:r w:rsidR="00FF4F01">
              <w:rPr>
                <w:b/>
                <w:sz w:val="28"/>
                <w:szCs w:val="28"/>
              </w:rPr>
              <w:t>2</w:t>
            </w:r>
            <w:r w:rsidRPr="00B6322E">
              <w:rPr>
                <w:b/>
                <w:sz w:val="28"/>
                <w:szCs w:val="28"/>
              </w:rPr>
              <w:t>0 мин</w:t>
            </w:r>
            <w:r w:rsidR="00BC3B62">
              <w:rPr>
                <w:b/>
                <w:sz w:val="28"/>
                <w:szCs w:val="28"/>
              </w:rPr>
              <w:t>.</w:t>
            </w:r>
          </w:p>
        </w:tc>
      </w:tr>
      <w:tr w:rsidR="00B0542A" w:rsidRPr="00B6322E" w:rsidTr="00B6322E">
        <w:trPr>
          <w:jc w:val="center"/>
        </w:trPr>
        <w:tc>
          <w:tcPr>
            <w:tcW w:w="648" w:type="dxa"/>
          </w:tcPr>
          <w:p w:rsidR="00B0542A" w:rsidRPr="00B6322E" w:rsidRDefault="00B0542A" w:rsidP="00B6322E">
            <w:pPr>
              <w:numPr>
                <w:ilvl w:val="0"/>
                <w:numId w:val="1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096" w:type="dxa"/>
            <w:vAlign w:val="center"/>
          </w:tcPr>
          <w:p w:rsidR="00B0542A" w:rsidRPr="00B6322E" w:rsidRDefault="00B0542A" w:rsidP="00B6322E">
            <w:pPr>
              <w:spacing w:before="120" w:after="120"/>
              <w:ind w:firstLine="323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Заключительн</w:t>
            </w:r>
            <w:r w:rsidR="00EC1FC1" w:rsidRPr="00B6322E">
              <w:rPr>
                <w:b/>
                <w:sz w:val="28"/>
                <w:szCs w:val="28"/>
              </w:rPr>
              <w:t>ое слово докладчика</w:t>
            </w:r>
            <w:r w:rsidRPr="00B6322E">
              <w:rPr>
                <w:sz w:val="28"/>
                <w:szCs w:val="28"/>
              </w:rPr>
              <w:t xml:space="preserve"> </w:t>
            </w:r>
            <w:r w:rsidR="00EC1FC1" w:rsidRPr="005F611D">
              <w:t>(</w:t>
            </w:r>
            <w:r w:rsidRPr="005F611D">
              <w:t>комментирует замечания, высказанные в прениях, и излагает дополнительные аргументы, обосновывающие его позицию</w:t>
            </w:r>
            <w:r w:rsidR="00EC1FC1" w:rsidRPr="005F611D">
              <w:t>)</w:t>
            </w:r>
          </w:p>
        </w:tc>
        <w:tc>
          <w:tcPr>
            <w:tcW w:w="1610" w:type="dxa"/>
            <w:vAlign w:val="center"/>
          </w:tcPr>
          <w:p w:rsidR="00B0542A" w:rsidRPr="00B6322E" w:rsidRDefault="00B0542A" w:rsidP="00B6322E">
            <w:pPr>
              <w:jc w:val="center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до 5 мин</w:t>
            </w:r>
            <w:r w:rsidR="00BC3B62">
              <w:rPr>
                <w:b/>
                <w:sz w:val="28"/>
                <w:szCs w:val="28"/>
              </w:rPr>
              <w:t>.</w:t>
            </w:r>
          </w:p>
        </w:tc>
      </w:tr>
      <w:tr w:rsidR="00B0542A" w:rsidRPr="00B6322E" w:rsidTr="00B6322E">
        <w:trPr>
          <w:jc w:val="center"/>
        </w:trPr>
        <w:tc>
          <w:tcPr>
            <w:tcW w:w="648" w:type="dxa"/>
          </w:tcPr>
          <w:p w:rsidR="00B0542A" w:rsidRPr="00B6322E" w:rsidRDefault="00B0542A" w:rsidP="00B6322E">
            <w:pPr>
              <w:numPr>
                <w:ilvl w:val="0"/>
                <w:numId w:val="1"/>
              </w:num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7096" w:type="dxa"/>
            <w:vAlign w:val="center"/>
          </w:tcPr>
          <w:p w:rsidR="00B0542A" w:rsidRPr="00B6322E" w:rsidRDefault="00B0542A" w:rsidP="00B6322E">
            <w:pPr>
              <w:spacing w:before="120" w:after="120"/>
              <w:ind w:firstLine="323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Заключительное слово председательствующего</w:t>
            </w:r>
            <w:r w:rsidRPr="00B6322E">
              <w:rPr>
                <w:sz w:val="28"/>
                <w:szCs w:val="28"/>
              </w:rPr>
              <w:t xml:space="preserve"> </w:t>
            </w:r>
            <w:r w:rsidRPr="005F611D">
              <w:t>(подводятся итоги слушаний</w:t>
            </w:r>
            <w:r w:rsidR="00A31905" w:rsidRPr="005F611D">
              <w:t>, принимаются рекомендации</w:t>
            </w:r>
            <w:r w:rsidRPr="005F611D">
              <w:t>)</w:t>
            </w:r>
          </w:p>
        </w:tc>
        <w:tc>
          <w:tcPr>
            <w:tcW w:w="1610" w:type="dxa"/>
            <w:vAlign w:val="center"/>
          </w:tcPr>
          <w:p w:rsidR="00B0542A" w:rsidRPr="00B6322E" w:rsidRDefault="00B0542A" w:rsidP="00B6322E">
            <w:pPr>
              <w:jc w:val="center"/>
              <w:rPr>
                <w:b/>
                <w:sz w:val="28"/>
                <w:szCs w:val="28"/>
              </w:rPr>
            </w:pPr>
            <w:r w:rsidRPr="00B6322E">
              <w:rPr>
                <w:b/>
                <w:sz w:val="28"/>
                <w:szCs w:val="28"/>
              </w:rPr>
              <w:t>до 5 мин</w:t>
            </w:r>
            <w:r w:rsidR="00BC3B62">
              <w:rPr>
                <w:b/>
                <w:sz w:val="28"/>
                <w:szCs w:val="28"/>
              </w:rPr>
              <w:t>.</w:t>
            </w:r>
          </w:p>
        </w:tc>
      </w:tr>
    </w:tbl>
    <w:p w:rsidR="00006DCB" w:rsidRPr="005F611D" w:rsidRDefault="00006DCB" w:rsidP="00A42033">
      <w:pPr>
        <w:jc w:val="center"/>
        <w:rPr>
          <w:b/>
          <w:sz w:val="28"/>
          <w:szCs w:val="28"/>
        </w:rPr>
      </w:pPr>
    </w:p>
    <w:p w:rsidR="00FA2F80" w:rsidRPr="005F611D" w:rsidRDefault="0077272A" w:rsidP="0077272A">
      <w:pPr>
        <w:jc w:val="center"/>
        <w:rPr>
          <w:sz w:val="28"/>
          <w:szCs w:val="28"/>
        </w:rPr>
      </w:pPr>
      <w:r w:rsidRPr="005F611D">
        <w:rPr>
          <w:sz w:val="28"/>
          <w:szCs w:val="28"/>
        </w:rPr>
        <w:t>__________</w:t>
      </w:r>
    </w:p>
    <w:sectPr w:rsidR="00FA2F80" w:rsidRPr="005F611D" w:rsidSect="00A4203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406AE"/>
    <w:multiLevelType w:val="hybridMultilevel"/>
    <w:tmpl w:val="F08CCD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42033"/>
    <w:rsid w:val="00006DCB"/>
    <w:rsid w:val="00123735"/>
    <w:rsid w:val="00154525"/>
    <w:rsid w:val="00180713"/>
    <w:rsid w:val="001834F3"/>
    <w:rsid w:val="001C03DB"/>
    <w:rsid w:val="001F1AF6"/>
    <w:rsid w:val="00201A0F"/>
    <w:rsid w:val="002379A9"/>
    <w:rsid w:val="00274A97"/>
    <w:rsid w:val="00337C84"/>
    <w:rsid w:val="005644A7"/>
    <w:rsid w:val="005C3DE6"/>
    <w:rsid w:val="005F611D"/>
    <w:rsid w:val="005F739A"/>
    <w:rsid w:val="00607FC6"/>
    <w:rsid w:val="006614EB"/>
    <w:rsid w:val="006F38CD"/>
    <w:rsid w:val="0077272A"/>
    <w:rsid w:val="007A3FDB"/>
    <w:rsid w:val="007C7DF2"/>
    <w:rsid w:val="007E574B"/>
    <w:rsid w:val="008B145A"/>
    <w:rsid w:val="00912D04"/>
    <w:rsid w:val="00934F72"/>
    <w:rsid w:val="00967346"/>
    <w:rsid w:val="00976C04"/>
    <w:rsid w:val="009C1209"/>
    <w:rsid w:val="00A00742"/>
    <w:rsid w:val="00A25470"/>
    <w:rsid w:val="00A31905"/>
    <w:rsid w:val="00A42033"/>
    <w:rsid w:val="00A61DB3"/>
    <w:rsid w:val="00B0542A"/>
    <w:rsid w:val="00B52F10"/>
    <w:rsid w:val="00B6322E"/>
    <w:rsid w:val="00BC3B62"/>
    <w:rsid w:val="00D056DD"/>
    <w:rsid w:val="00D165A5"/>
    <w:rsid w:val="00D35E24"/>
    <w:rsid w:val="00E1606C"/>
    <w:rsid w:val="00E93A5A"/>
    <w:rsid w:val="00EC1FC1"/>
    <w:rsid w:val="00F415FA"/>
    <w:rsid w:val="00FA2F80"/>
    <w:rsid w:val="00FF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06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80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8E7442-E685-477F-82E3-F109F3879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653CC-842C-45A9-B601-2C882856C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05E5D2-12F3-4C3D-AA61-54E2653D9851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</vt:lpstr>
    </vt:vector>
  </TitlesOfParts>
  <Company>sdnao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echernega</dc:creator>
  <cp:lastModifiedBy>mtarasov</cp:lastModifiedBy>
  <cp:revision>2</cp:revision>
  <cp:lastPrinted>2018-05-04T05:45:00Z</cp:lastPrinted>
  <dcterms:created xsi:type="dcterms:W3CDTF">2018-05-18T11:30:00Z</dcterms:created>
  <dcterms:modified xsi:type="dcterms:W3CDTF">2018-05-18T11:30:00Z</dcterms:modified>
</cp:coreProperties>
</file>